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2E" w:rsidRPr="00DB4BE0" w:rsidRDefault="00495B2E" w:rsidP="00837716">
      <w:pPr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Cs/>
          <w:sz w:val="28"/>
          <w:szCs w:val="28"/>
        </w:rPr>
      </w:pPr>
      <w:r w:rsidRPr="00DB4BE0">
        <w:rPr>
          <w:rFonts w:ascii="PT Astra Serif" w:hAnsi="PT Astra Serif"/>
          <w:bCs/>
          <w:sz w:val="28"/>
          <w:szCs w:val="28"/>
        </w:rPr>
        <w:t>ПОЯСНИТЕЛЬНАЯ ЗАПИСКА</w:t>
      </w:r>
    </w:p>
    <w:p w:rsidR="00F14475" w:rsidRDefault="00837716" w:rsidP="00F14475">
      <w:pPr>
        <w:tabs>
          <w:tab w:val="left" w:pos="709"/>
          <w:tab w:val="left" w:pos="893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проекту федерального закона «Об упразднении </w:t>
      </w:r>
      <w:proofErr w:type="spellStart"/>
      <w:r>
        <w:rPr>
          <w:rFonts w:ascii="Times New Roman" w:hAnsi="Times New Roman"/>
          <w:b/>
          <w:sz w:val="28"/>
          <w:szCs w:val="28"/>
        </w:rPr>
        <w:t>Крутихинского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районного суда Алтайского края и образовании постоянного</w:t>
      </w:r>
    </w:p>
    <w:p w:rsidR="00F14475" w:rsidRDefault="00837716" w:rsidP="00F14475">
      <w:pPr>
        <w:tabs>
          <w:tab w:val="left" w:pos="709"/>
          <w:tab w:val="left" w:pos="893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судебного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присутствия в составе Каменского</w:t>
      </w:r>
    </w:p>
    <w:p w:rsidR="00837716" w:rsidRDefault="00837716" w:rsidP="00F14475">
      <w:pPr>
        <w:tabs>
          <w:tab w:val="left" w:pos="709"/>
          <w:tab w:val="left" w:pos="893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суда Алтайского края»</w:t>
      </w:r>
    </w:p>
    <w:p w:rsidR="00837716" w:rsidRDefault="00837716" w:rsidP="008377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федерального закона «Об упразднении </w:t>
      </w:r>
      <w:proofErr w:type="spellStart"/>
      <w:r>
        <w:rPr>
          <w:rFonts w:ascii="Times New Roman" w:hAnsi="Times New Roman"/>
          <w:sz w:val="28"/>
          <w:szCs w:val="28"/>
        </w:rPr>
        <w:t>Крутихинского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Алтайского края и образовании постоянного судебного присутствия в составе Каменского городского суда Алтайского края» разработан в соответствии со статьей 17 Федерального конституционного закона </w:t>
      </w:r>
      <w:r>
        <w:rPr>
          <w:rFonts w:ascii="Times New Roman" w:hAnsi="Times New Roman"/>
          <w:sz w:val="28"/>
          <w:szCs w:val="28"/>
        </w:rPr>
        <w:br/>
        <w:t>от 31 декабря 1996 года № 1-ФКЗ «О судебной системе Российской Федерации», статьями 3, 32, 33 Федерально</w:t>
      </w:r>
      <w:r w:rsidR="00F14475">
        <w:rPr>
          <w:rFonts w:ascii="Times New Roman" w:hAnsi="Times New Roman"/>
          <w:sz w:val="28"/>
          <w:szCs w:val="28"/>
        </w:rPr>
        <w:t xml:space="preserve">го конституционного закона </w:t>
      </w:r>
      <w:r w:rsidR="00F14475">
        <w:rPr>
          <w:rFonts w:ascii="Times New Roman" w:hAnsi="Times New Roman"/>
          <w:sz w:val="28"/>
          <w:szCs w:val="28"/>
        </w:rPr>
        <w:br/>
        <w:t xml:space="preserve">от </w:t>
      </w:r>
      <w:r>
        <w:rPr>
          <w:rFonts w:ascii="Times New Roman" w:hAnsi="Times New Roman"/>
          <w:sz w:val="28"/>
          <w:szCs w:val="28"/>
        </w:rPr>
        <w:t>7 февраля 2011 года № 1-ФКЗ «О судах общей юрисдикции в Российской Федерации» и направлен на обеспечение равномерной служебной нагрузки и совершенствование организации работы судов общей юрисдикции, осуществляющих правосудие на территории Алтайского края.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Данным проектом федерального закона предлагается упразднить </w:t>
      </w:r>
      <w:proofErr w:type="spellStart"/>
      <w:r>
        <w:rPr>
          <w:rFonts w:ascii="Times New Roman" w:hAnsi="Times New Roman"/>
          <w:sz w:val="28"/>
          <w:szCs w:val="28"/>
        </w:rPr>
        <w:t>Крутихинский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Алтайского края, передав относящиеся к его ведению вопросы осуществления правосудия в юрисдикцию Каменского городского суда Алтайского края.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Упраздняемый </w:t>
      </w:r>
      <w:proofErr w:type="spellStart"/>
      <w:r>
        <w:rPr>
          <w:rFonts w:ascii="Times New Roman" w:hAnsi="Times New Roman"/>
          <w:sz w:val="28"/>
          <w:szCs w:val="28"/>
        </w:rPr>
        <w:t>Крутихинский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Алтайского края является двухсоставным, что существенно затрудняет как саму деятельность по осуществлению правосудия, так и процесс обеспечения этой деятельности. В связи с малым составом суда сложно выполнить требования норм процессуального законодательства, в частности</w:t>
      </w:r>
      <w:r w:rsidR="00F1447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 рассмотрении уголовных дел коллегией из трех судей федерального суда общей юрисдикции, о последствиях отвода судьи, о рассмотрении дела в ином составе судей.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штатной численности судей </w:t>
      </w:r>
      <w:proofErr w:type="spellStart"/>
      <w:r>
        <w:rPr>
          <w:rFonts w:ascii="Times New Roman" w:hAnsi="Times New Roman"/>
          <w:sz w:val="28"/>
          <w:szCs w:val="28"/>
        </w:rPr>
        <w:t>Крутихинского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Алтайского края потребует изыскания дополнительной площади для суда, повлечет дополнительные расходы на финансовое и материально-техническое </w:t>
      </w:r>
      <w:r>
        <w:rPr>
          <w:rFonts w:ascii="Times New Roman" w:hAnsi="Times New Roman"/>
          <w:sz w:val="28"/>
          <w:szCs w:val="28"/>
        </w:rPr>
        <w:lastRenderedPageBreak/>
        <w:t xml:space="preserve">обеспечение судей и работников аппарата суда, что представляется нецелесообразным, учитывая невысокую нагрузку судей и малую численность населения. 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служебной нагрузки в районных (городских) судах Алтайского края свидетельствует о том, что на протяжении последних пяти лет служебная нагрузка в </w:t>
      </w:r>
      <w:proofErr w:type="spellStart"/>
      <w:r>
        <w:rPr>
          <w:rFonts w:ascii="Times New Roman" w:hAnsi="Times New Roman"/>
          <w:sz w:val="28"/>
          <w:szCs w:val="28"/>
        </w:rPr>
        <w:t>Крутихинском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районном суде была значительно ниже </w:t>
      </w:r>
      <w:proofErr w:type="spellStart"/>
      <w:r>
        <w:rPr>
          <w:rFonts w:ascii="Times New Roman" w:hAnsi="Times New Roman"/>
          <w:sz w:val="28"/>
          <w:szCs w:val="28"/>
        </w:rPr>
        <w:t>среднекраевых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показателей.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Среднемесячная нагрузка на одного судью по всем делам и материалам составляла: в 2020 году – 22,95 дел, в среднем по краю – 40,07 дел; в 2021 году – 22,57 дел, в среднем по краю – 44,84 дел; в 2022 году – 19,71 дел, в среднем по краю – 43,99 дел; в 2023 году – 19,14 дел, в среднем по краю – 42,98 дел; </w:t>
      </w:r>
      <w:r>
        <w:rPr>
          <w:rFonts w:ascii="Times New Roman" w:hAnsi="Times New Roman"/>
          <w:sz w:val="28"/>
          <w:szCs w:val="28"/>
        </w:rPr>
        <w:br/>
        <w:t>в 2024 году – 19,81 дел, в среднем по краю – 41,09 дел.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Крутихинском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Алтайского края наблюдается тенденция </w:t>
      </w:r>
      <w:r>
        <w:rPr>
          <w:rFonts w:ascii="Times New Roman" w:hAnsi="Times New Roman"/>
          <w:sz w:val="28"/>
          <w:szCs w:val="28"/>
        </w:rPr>
        <w:br/>
        <w:t xml:space="preserve">к сокращению численности населения. Так, если в 2020 году в районе </w:t>
      </w:r>
      <w:r w:rsidR="00F14475">
        <w:rPr>
          <w:rFonts w:ascii="Times New Roman" w:hAnsi="Times New Roman"/>
          <w:sz w:val="28"/>
          <w:szCs w:val="28"/>
        </w:rPr>
        <w:t xml:space="preserve">проживало 10618 человек, то на </w:t>
      </w:r>
      <w:r>
        <w:rPr>
          <w:rFonts w:ascii="Times New Roman" w:hAnsi="Times New Roman"/>
          <w:sz w:val="28"/>
          <w:szCs w:val="28"/>
        </w:rPr>
        <w:t xml:space="preserve">1 января 2024 года количество проживающих составило 7856 человек. 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конституционный зак</w:t>
      </w:r>
      <w:r w:rsidR="00F14475">
        <w:rPr>
          <w:rFonts w:ascii="Times New Roman" w:hAnsi="Times New Roman"/>
          <w:sz w:val="28"/>
          <w:szCs w:val="28"/>
        </w:rPr>
        <w:t xml:space="preserve">он от </w:t>
      </w:r>
      <w:r>
        <w:rPr>
          <w:rFonts w:ascii="Times New Roman" w:hAnsi="Times New Roman"/>
          <w:sz w:val="28"/>
          <w:szCs w:val="28"/>
        </w:rPr>
        <w:t xml:space="preserve">7 февраля 2011 года </w:t>
      </w:r>
      <w:r>
        <w:rPr>
          <w:rFonts w:ascii="Times New Roman" w:hAnsi="Times New Roman"/>
          <w:sz w:val="28"/>
          <w:szCs w:val="28"/>
        </w:rPr>
        <w:br/>
        <w:t xml:space="preserve">№ 1-ФКЗ «О судах общей юрисдикции в Российской Федерации» позволяет создать районный суд в судебном районе, территория которого охватывает имеющие общие (смежные) границы территории нескольких районов или иных соответствующих им административно-территориальных единиц субъекта Российской Федерации. 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упразднения </w:t>
      </w:r>
      <w:proofErr w:type="spellStart"/>
      <w:r>
        <w:rPr>
          <w:rFonts w:ascii="Times New Roman" w:hAnsi="Times New Roman"/>
          <w:sz w:val="28"/>
          <w:szCs w:val="28"/>
        </w:rPr>
        <w:t>Крутихинского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Алтайского края относящиеся к его ведению вопросы осуществления правосудия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будут переданы в юрисдикцию близлежащего Каменского городского суда Алтайского края, который продолжит действовать с расширением юрисдикции. 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Предлагаемые к объединению суды находятся в смежных районах Алтайского края, между районными центрами имеется транспортное сообщение.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Крутихинского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предлагается создать постоянное судебное присутствие Каменского городского суда </w:t>
      </w:r>
      <w:r>
        <w:rPr>
          <w:rFonts w:ascii="Times New Roman" w:hAnsi="Times New Roman"/>
          <w:sz w:val="28"/>
          <w:szCs w:val="28"/>
        </w:rPr>
        <w:lastRenderedPageBreak/>
        <w:t xml:space="preserve">Алтайского края в селе Крутиха </w:t>
      </w:r>
      <w:proofErr w:type="spellStart"/>
      <w:r>
        <w:rPr>
          <w:rFonts w:ascii="Times New Roman" w:hAnsi="Times New Roman"/>
          <w:sz w:val="28"/>
          <w:szCs w:val="28"/>
        </w:rPr>
        <w:t>Крутихинского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на базе упраздненного суда, что позволит обеспечить доступность для населения органов судебной власти.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Упразднение </w:t>
      </w:r>
      <w:proofErr w:type="spellStart"/>
      <w:r>
        <w:rPr>
          <w:rFonts w:ascii="Times New Roman" w:hAnsi="Times New Roman"/>
          <w:sz w:val="28"/>
          <w:szCs w:val="28"/>
        </w:rPr>
        <w:t>Крутихинского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с одновременной передачей вопросов, отнесенных к его ведению, в юрисдикцию Каменского городского суда не повлечет за собою ограничение деятельности по осуществлению правосудия и не подорвет стабильности судебной системы Алтайского края.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судей упраздненного суда будет осуществляться в соответствии с действующим законодательством.</w:t>
      </w:r>
    </w:p>
    <w:p w:rsidR="00837716" w:rsidRDefault="00837716" w:rsidP="008377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предлагаемый проект федерального закона позволяет привести структуру районных судов в Алтайском крае в соответствие с действующим законодательством, обеспечить наиболее оптимальное ее функционирование.  </w:t>
      </w:r>
    </w:p>
    <w:p w:rsidR="00495B2E" w:rsidRDefault="00495B2E" w:rsidP="00495B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837716" w:rsidRPr="00DB4BE0" w:rsidRDefault="00837716" w:rsidP="00495B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95B2E" w:rsidRPr="00DB4BE0" w:rsidRDefault="00495B2E" w:rsidP="00495B2E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bCs/>
          <w:sz w:val="28"/>
          <w:szCs w:val="28"/>
        </w:rPr>
      </w:pPr>
      <w:r w:rsidRPr="00DB4BE0">
        <w:rPr>
          <w:rFonts w:ascii="PT Astra Serif" w:hAnsi="PT Astra Serif"/>
          <w:bCs/>
          <w:sz w:val="28"/>
          <w:szCs w:val="28"/>
        </w:rPr>
        <w:t>Председатель Алтайского краевого</w:t>
      </w:r>
    </w:p>
    <w:p w:rsidR="00495B2E" w:rsidRPr="00DB4BE0" w:rsidRDefault="00495B2E" w:rsidP="00495B2E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bCs/>
          <w:sz w:val="28"/>
          <w:szCs w:val="28"/>
        </w:rPr>
      </w:pPr>
      <w:r w:rsidRPr="00DB4BE0">
        <w:rPr>
          <w:rFonts w:ascii="PT Astra Serif" w:hAnsi="PT Astra Serif"/>
          <w:bCs/>
          <w:sz w:val="28"/>
          <w:szCs w:val="28"/>
        </w:rPr>
        <w:t>Законодательного Собрания                                                                    А.А. Романенко</w:t>
      </w:r>
    </w:p>
    <w:p w:rsidR="00A7328A" w:rsidRPr="00DB4BE0" w:rsidRDefault="00A7328A" w:rsidP="00495B2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A7328A" w:rsidRPr="00DB4BE0" w:rsidSect="00495B2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DEA" w:rsidRDefault="00AC4DEA" w:rsidP="00495B2E">
      <w:pPr>
        <w:spacing w:after="0" w:line="240" w:lineRule="auto"/>
      </w:pPr>
      <w:r>
        <w:separator/>
      </w:r>
    </w:p>
  </w:endnote>
  <w:endnote w:type="continuationSeparator" w:id="0">
    <w:p w:rsidR="00AC4DEA" w:rsidRDefault="00AC4DEA" w:rsidP="0049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DEA" w:rsidRDefault="00AC4DEA" w:rsidP="00495B2E">
      <w:pPr>
        <w:spacing w:after="0" w:line="240" w:lineRule="auto"/>
      </w:pPr>
      <w:r>
        <w:separator/>
      </w:r>
    </w:p>
  </w:footnote>
  <w:footnote w:type="continuationSeparator" w:id="0">
    <w:p w:rsidR="00AC4DEA" w:rsidRDefault="00AC4DEA" w:rsidP="0049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001114714"/>
      <w:docPartObj>
        <w:docPartGallery w:val="Page Numbers (Top of Page)"/>
        <w:docPartUnique/>
      </w:docPartObj>
    </w:sdtPr>
    <w:sdtEndPr/>
    <w:sdtContent>
      <w:p w:rsidR="00495B2E" w:rsidRPr="00495B2E" w:rsidRDefault="00495B2E">
        <w:pPr>
          <w:pStyle w:val="a3"/>
          <w:jc w:val="right"/>
          <w:rPr>
            <w:rFonts w:ascii="Times New Roman" w:hAnsi="Times New Roman"/>
          </w:rPr>
        </w:pPr>
        <w:r w:rsidRPr="00495B2E">
          <w:rPr>
            <w:rFonts w:ascii="Times New Roman" w:hAnsi="Times New Roman"/>
          </w:rPr>
          <w:fldChar w:fldCharType="begin"/>
        </w:r>
        <w:r w:rsidRPr="00495B2E">
          <w:rPr>
            <w:rFonts w:ascii="Times New Roman" w:hAnsi="Times New Roman"/>
          </w:rPr>
          <w:instrText>PAGE   \* MERGEFORMAT</w:instrText>
        </w:r>
        <w:r w:rsidRPr="00495B2E">
          <w:rPr>
            <w:rFonts w:ascii="Times New Roman" w:hAnsi="Times New Roman"/>
          </w:rPr>
          <w:fldChar w:fldCharType="separate"/>
        </w:r>
        <w:r w:rsidR="00F14475">
          <w:rPr>
            <w:rFonts w:ascii="Times New Roman" w:hAnsi="Times New Roman"/>
            <w:noProof/>
          </w:rPr>
          <w:t>3</w:t>
        </w:r>
        <w:r w:rsidRPr="00495B2E">
          <w:rPr>
            <w:rFonts w:ascii="Times New Roman" w:hAnsi="Times New Roman"/>
          </w:rPr>
          <w:fldChar w:fldCharType="end"/>
        </w:r>
      </w:p>
    </w:sdtContent>
  </w:sdt>
  <w:p w:rsidR="00495B2E" w:rsidRDefault="00495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2E"/>
    <w:rsid w:val="001C718C"/>
    <w:rsid w:val="0023701B"/>
    <w:rsid w:val="0033529D"/>
    <w:rsid w:val="00495B2E"/>
    <w:rsid w:val="00837716"/>
    <w:rsid w:val="00A44BF9"/>
    <w:rsid w:val="00A7328A"/>
    <w:rsid w:val="00AC4DEA"/>
    <w:rsid w:val="00B25FA6"/>
    <w:rsid w:val="00B85A35"/>
    <w:rsid w:val="00B86C48"/>
    <w:rsid w:val="00D13E04"/>
    <w:rsid w:val="00D5037E"/>
    <w:rsid w:val="00DB4BE0"/>
    <w:rsid w:val="00F0094D"/>
    <w:rsid w:val="00F14475"/>
    <w:rsid w:val="00F3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C3C0F-0DA8-4E27-AB97-84BDB61A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B2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B2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9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B2E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4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4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5</cp:revision>
  <cp:lastPrinted>2025-06-04T01:37:00Z</cp:lastPrinted>
  <dcterms:created xsi:type="dcterms:W3CDTF">2025-05-15T02:35:00Z</dcterms:created>
  <dcterms:modified xsi:type="dcterms:W3CDTF">2025-06-04T01:39:00Z</dcterms:modified>
</cp:coreProperties>
</file>